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C3C87" w14:textId="77777777" w:rsidR="00146F04" w:rsidRPr="00146F04" w:rsidRDefault="00146F04" w:rsidP="00146F04">
      <w:pPr>
        <w:rPr>
          <w:rFonts w:ascii="Source Sans Pro" w:hAnsi="Source Sans Pro"/>
          <w:sz w:val="24"/>
          <w:szCs w:val="24"/>
        </w:rPr>
      </w:pPr>
      <w:r w:rsidRPr="00146F04">
        <w:rPr>
          <w:rFonts w:ascii="Source Sans Pro" w:hAnsi="Source Sans Pro"/>
          <w:i/>
          <w:iCs/>
          <w:sz w:val="24"/>
          <w:szCs w:val="24"/>
        </w:rPr>
        <w:t>LÄNSI-UUDENMAAN HYVINTOINTIALUE</w:t>
      </w:r>
    </w:p>
    <w:p w14:paraId="194ACF5A" w14:textId="77777777" w:rsidR="00146F04" w:rsidRPr="00146F04" w:rsidRDefault="00146F04" w:rsidP="00146F04">
      <w:pPr>
        <w:rPr>
          <w:rFonts w:ascii="Source Sans Pro" w:hAnsi="Source Sans Pro"/>
          <w:sz w:val="16"/>
          <w:szCs w:val="16"/>
        </w:rPr>
      </w:pPr>
    </w:p>
    <w:p w14:paraId="66016E09" w14:textId="77777777" w:rsidR="00146F04" w:rsidRPr="00146F04" w:rsidRDefault="00146F04" w:rsidP="00146F04">
      <w:pPr>
        <w:rPr>
          <w:rFonts w:ascii="Source Sans Pro" w:hAnsi="Source Sans Pro"/>
          <w:sz w:val="24"/>
          <w:szCs w:val="24"/>
        </w:rPr>
      </w:pPr>
      <w:r w:rsidRPr="00146F04">
        <w:rPr>
          <w:rFonts w:ascii="Source Sans Pro" w:hAnsi="Source Sans Pro"/>
          <w:i/>
          <w:iCs/>
          <w:sz w:val="24"/>
          <w:szCs w:val="24"/>
        </w:rPr>
        <w:t>Talousarvioaloitteinen valtuustoaloite 24.3.2026</w:t>
      </w:r>
    </w:p>
    <w:p w14:paraId="5FE72DE7" w14:textId="77777777" w:rsidR="00146F04" w:rsidRPr="00146F04" w:rsidRDefault="00146F04" w:rsidP="00146F04">
      <w:pPr>
        <w:rPr>
          <w:rFonts w:ascii="Source Sans Pro" w:hAnsi="Source Sans Pro"/>
          <w:sz w:val="16"/>
          <w:szCs w:val="16"/>
        </w:rPr>
      </w:pPr>
    </w:p>
    <w:p w14:paraId="42D8E091" w14:textId="77777777" w:rsidR="00146F04" w:rsidRPr="00146F04" w:rsidRDefault="00146F04" w:rsidP="00146F04">
      <w:pPr>
        <w:rPr>
          <w:rFonts w:ascii="Source Sans Pro" w:hAnsi="Source Sans Pro"/>
          <w:sz w:val="24"/>
          <w:szCs w:val="24"/>
        </w:rPr>
      </w:pPr>
      <w:r w:rsidRPr="00146F04">
        <w:rPr>
          <w:rFonts w:ascii="Source Sans Pro" w:hAnsi="Source Sans Pro"/>
          <w:b/>
          <w:bCs/>
          <w:i/>
          <w:iCs/>
          <w:sz w:val="24"/>
          <w:szCs w:val="24"/>
        </w:rPr>
        <w:t>ASIAKASMAKSUJEN PERINNÄN SIJASTA OHJAUKSEEN RESURSSOITAVA</w:t>
      </w:r>
    </w:p>
    <w:p w14:paraId="152BF8DD" w14:textId="77777777" w:rsidR="00146F04" w:rsidRPr="00146F04" w:rsidRDefault="00146F04" w:rsidP="00146F04">
      <w:pPr>
        <w:rPr>
          <w:rFonts w:ascii="Source Sans Pro" w:hAnsi="Source Sans Pro"/>
          <w:sz w:val="16"/>
          <w:szCs w:val="16"/>
        </w:rPr>
      </w:pPr>
    </w:p>
    <w:p w14:paraId="52F6F620" w14:textId="77777777" w:rsidR="00146F04" w:rsidRPr="00146F04" w:rsidRDefault="00146F04" w:rsidP="00146F04">
      <w:pPr>
        <w:rPr>
          <w:rFonts w:ascii="Source Sans Pro" w:hAnsi="Source Sans Pro"/>
          <w:sz w:val="24"/>
          <w:szCs w:val="24"/>
        </w:rPr>
      </w:pPr>
      <w:r w:rsidRPr="00146F04">
        <w:rPr>
          <w:rFonts w:ascii="Source Sans Pro" w:hAnsi="Source Sans Pro"/>
          <w:i/>
          <w:iCs/>
          <w:sz w:val="24"/>
          <w:szCs w:val="24"/>
        </w:rPr>
        <w:t xml:space="preserve">Suomessa meni viime vuonna ulosottoon yli 524 000 julkisten sosiaali-, terveys- ja varhaiskasvatuspalveluiden asiakasmaksua, joka on lukumääräisesti lähes 20 % enemmän kuin vuonna 2023 ja yli kaksinkertainen 2010-luvun ensimmäisiin vuosiin verrattuna. Suurin osa maksuista aiheutuu terveyskeskus- ja sairaalakäynneistä ja laitoshoidosta. Tämä on tapahtunut samaan aikaan kun sosiaali- ja terveydenhuollon asiakasmaksuja on nostettu vaikkakin niissä on usein tavoiteltu vain kustannustason nousun mukaisia korotuksia. </w:t>
      </w:r>
    </w:p>
    <w:p w14:paraId="674CFA2C" w14:textId="77777777" w:rsidR="00146F04" w:rsidRPr="00146F04" w:rsidRDefault="00146F04" w:rsidP="00146F04">
      <w:pPr>
        <w:rPr>
          <w:rFonts w:ascii="Source Sans Pro" w:hAnsi="Source Sans Pro"/>
          <w:sz w:val="24"/>
          <w:szCs w:val="24"/>
        </w:rPr>
      </w:pPr>
      <w:r w:rsidRPr="00146F04">
        <w:rPr>
          <w:rFonts w:ascii="Source Sans Pro" w:hAnsi="Source Sans Pro"/>
          <w:i/>
          <w:iCs/>
          <w:sz w:val="24"/>
          <w:szCs w:val="24"/>
        </w:rPr>
        <w:t>LUVN on ulkoistanut maksujen laskutuksen ja perinnän. Maksun myöhästyttyä eräpäivästä asiakas saa kaksi muistutusta maksamattomasta laskusta viikon ja kuukauden kuluttua. Sen jälkeen hän saa ilmoituksen, että lasku menee oikeudelliseen perintään. </w:t>
      </w:r>
    </w:p>
    <w:p w14:paraId="0F264DF1" w14:textId="77777777" w:rsidR="00146F04" w:rsidRPr="00146F04" w:rsidRDefault="00146F04" w:rsidP="00146F04">
      <w:pPr>
        <w:rPr>
          <w:rFonts w:ascii="Source Sans Pro" w:hAnsi="Source Sans Pro"/>
          <w:sz w:val="24"/>
          <w:szCs w:val="24"/>
        </w:rPr>
      </w:pPr>
      <w:r w:rsidRPr="00146F04">
        <w:rPr>
          <w:rFonts w:ascii="Source Sans Pro" w:hAnsi="Source Sans Pro"/>
          <w:i/>
          <w:iCs/>
          <w:sz w:val="24"/>
          <w:szCs w:val="24"/>
        </w:rPr>
        <w:t xml:space="preserve">1. Vaikka asiakas on reklamoinut esimerkiksi aiheettomasta laskusta hän saa automatisoidun prosessin vuoksi maksuhuomautuksia </w:t>
      </w:r>
      <w:proofErr w:type="spellStart"/>
      <w:r w:rsidRPr="00146F04">
        <w:rPr>
          <w:rFonts w:ascii="Source Sans Pro" w:hAnsi="Source Sans Pro"/>
          <w:i/>
          <w:iCs/>
          <w:sz w:val="24"/>
          <w:szCs w:val="24"/>
        </w:rPr>
        <w:t>ennenkuin</w:t>
      </w:r>
      <w:proofErr w:type="spellEnd"/>
      <w:r w:rsidRPr="00146F04">
        <w:rPr>
          <w:rFonts w:ascii="Source Sans Pro" w:hAnsi="Source Sans Pro"/>
          <w:i/>
          <w:iCs/>
          <w:sz w:val="24"/>
          <w:szCs w:val="24"/>
        </w:rPr>
        <w:t xml:space="preserve"> LUVN on ehtinyt saada laskutusfirman keskeyttämään laskutuksen. Kuuliainen maksaminen lisäkulujen pelossa aiheuttaa vähävaraisille suuria ylimääräisiä vaikeuksia ja </w:t>
      </w:r>
      <w:proofErr w:type="spellStart"/>
      <w:proofErr w:type="gramStart"/>
      <w:r w:rsidRPr="00146F04">
        <w:rPr>
          <w:rFonts w:ascii="Source Sans Pro" w:hAnsi="Source Sans Pro"/>
          <w:i/>
          <w:iCs/>
          <w:sz w:val="24"/>
          <w:szCs w:val="24"/>
        </w:rPr>
        <w:t>hyvinvointilalueelle</w:t>
      </w:r>
      <w:proofErr w:type="spellEnd"/>
      <w:r w:rsidRPr="00146F04">
        <w:rPr>
          <w:rFonts w:ascii="Source Sans Pro" w:hAnsi="Source Sans Pro"/>
          <w:i/>
          <w:iCs/>
          <w:sz w:val="24"/>
          <w:szCs w:val="24"/>
        </w:rPr>
        <w:t>  tarpeettoman</w:t>
      </w:r>
      <w:proofErr w:type="gramEnd"/>
      <w:r w:rsidRPr="00146F04">
        <w:rPr>
          <w:rFonts w:ascii="Source Sans Pro" w:hAnsi="Source Sans Pro"/>
          <w:i/>
          <w:iCs/>
          <w:sz w:val="24"/>
          <w:szCs w:val="24"/>
        </w:rPr>
        <w:t xml:space="preserve"> selvitys- ja palautusprosessin. </w:t>
      </w:r>
    </w:p>
    <w:p w14:paraId="4B88D5DD" w14:textId="77777777" w:rsidR="00146F04" w:rsidRPr="00146F04" w:rsidRDefault="00146F04" w:rsidP="00146F04">
      <w:pPr>
        <w:rPr>
          <w:rFonts w:ascii="Source Sans Pro" w:hAnsi="Source Sans Pro"/>
          <w:sz w:val="24"/>
          <w:szCs w:val="24"/>
        </w:rPr>
      </w:pPr>
      <w:r w:rsidRPr="00146F04">
        <w:rPr>
          <w:rFonts w:ascii="Source Sans Pro" w:hAnsi="Source Sans Pro"/>
          <w:i/>
          <w:iCs/>
          <w:sz w:val="24"/>
          <w:szCs w:val="24"/>
        </w:rPr>
        <w:t xml:space="preserve">2. Asiakas ei välttämättä ole tietoinen tai kykenevä itse selvittämään maksuvapautuksen </w:t>
      </w:r>
      <w:proofErr w:type="gramStart"/>
      <w:r w:rsidRPr="00146F04">
        <w:rPr>
          <w:rFonts w:ascii="Source Sans Pro" w:hAnsi="Source Sans Pro"/>
          <w:i/>
          <w:iCs/>
          <w:sz w:val="24"/>
          <w:szCs w:val="24"/>
        </w:rPr>
        <w:t>hakemusprosessia</w:t>
      </w:r>
      <w:proofErr w:type="gramEnd"/>
      <w:r w:rsidRPr="00146F04">
        <w:rPr>
          <w:rFonts w:ascii="Source Sans Pro" w:hAnsi="Source Sans Pro"/>
          <w:i/>
          <w:iCs/>
          <w:sz w:val="24"/>
          <w:szCs w:val="24"/>
        </w:rPr>
        <w:t xml:space="preserve"> mikäli hän on siihen vähävaraisuuden perusteella oikeutettu.</w:t>
      </w:r>
    </w:p>
    <w:p w14:paraId="5B816BC8" w14:textId="77777777" w:rsidR="00146F04" w:rsidRPr="00146F04" w:rsidRDefault="00146F04" w:rsidP="00146F04">
      <w:pPr>
        <w:rPr>
          <w:rFonts w:ascii="Source Sans Pro" w:hAnsi="Source Sans Pro"/>
          <w:sz w:val="24"/>
          <w:szCs w:val="24"/>
        </w:rPr>
      </w:pPr>
      <w:r w:rsidRPr="00146F04">
        <w:rPr>
          <w:rFonts w:ascii="Source Sans Pro" w:hAnsi="Source Sans Pro"/>
          <w:i/>
          <w:iCs/>
          <w:sz w:val="24"/>
          <w:szCs w:val="24"/>
        </w:rPr>
        <w:t>3. Asiakkaalla on saattanut terveydenhuollon maksukatto tulla täyteen ilman, että hän on siitä tietoinen. On tapauksia, jolloin asiakas on maksanut vuodessa jopa tuhansia euroja liikaa maksukaton täytyttyä eikä vähävaraisella ole välttämättä sellaisia taloudellisia puskureita ilman kustannuksia aiheuttavia rahoitusjärjestelyitä. </w:t>
      </w:r>
    </w:p>
    <w:p w14:paraId="0F10B219" w14:textId="77777777" w:rsidR="00146F04" w:rsidRPr="00146F04" w:rsidRDefault="00146F04" w:rsidP="00146F04">
      <w:pPr>
        <w:rPr>
          <w:rFonts w:ascii="Source Sans Pro" w:hAnsi="Source Sans Pro"/>
          <w:sz w:val="16"/>
          <w:szCs w:val="16"/>
        </w:rPr>
      </w:pPr>
    </w:p>
    <w:p w14:paraId="0E8D25C7" w14:textId="77777777" w:rsidR="00146F04" w:rsidRPr="00146F04" w:rsidRDefault="00146F04" w:rsidP="00146F04">
      <w:pPr>
        <w:rPr>
          <w:rFonts w:ascii="Source Sans Pro" w:hAnsi="Source Sans Pro"/>
          <w:sz w:val="24"/>
          <w:szCs w:val="24"/>
        </w:rPr>
      </w:pPr>
      <w:r w:rsidRPr="00146F04">
        <w:rPr>
          <w:rFonts w:ascii="Source Sans Pro" w:hAnsi="Source Sans Pro"/>
          <w:i/>
          <w:iCs/>
          <w:sz w:val="24"/>
          <w:szCs w:val="24"/>
        </w:rPr>
        <w:t>Asia liittyy myös vuoden 2026 talousarvioneuvotteluiden sopimuspöytäkirjan pöytäkirjamerkintään.</w:t>
      </w:r>
    </w:p>
    <w:p w14:paraId="57EEFBB6" w14:textId="77777777" w:rsidR="00146F04" w:rsidRPr="00146F04" w:rsidRDefault="00146F04" w:rsidP="00146F04">
      <w:pPr>
        <w:rPr>
          <w:rFonts w:ascii="Source Sans Pro" w:hAnsi="Source Sans Pro"/>
          <w:sz w:val="16"/>
          <w:szCs w:val="16"/>
        </w:rPr>
      </w:pPr>
    </w:p>
    <w:p w14:paraId="30C60B56" w14:textId="689FE3C8" w:rsidR="00146F04" w:rsidRPr="00146F04" w:rsidRDefault="00146F04" w:rsidP="00146F04">
      <w:pPr>
        <w:rPr>
          <w:rFonts w:ascii="Source Sans Pro" w:hAnsi="Source Sans Pro"/>
          <w:sz w:val="24"/>
          <w:szCs w:val="24"/>
        </w:rPr>
      </w:pPr>
      <w:r w:rsidRPr="00146F04">
        <w:rPr>
          <w:rFonts w:ascii="Source Sans Pro" w:hAnsi="Source Sans Pro"/>
          <w:i/>
          <w:iCs/>
          <w:sz w:val="24"/>
          <w:szCs w:val="24"/>
        </w:rPr>
        <w:t xml:space="preserve">Me allekirjoittaneet esitämme, että LUVN siirtyisi käytäntöön, jossa sen sijaan, </w:t>
      </w:r>
      <w:proofErr w:type="gramStart"/>
      <w:r w:rsidRPr="00146F04">
        <w:rPr>
          <w:rFonts w:ascii="Source Sans Pro" w:hAnsi="Source Sans Pro"/>
          <w:i/>
          <w:iCs/>
          <w:sz w:val="24"/>
          <w:szCs w:val="24"/>
        </w:rPr>
        <w:t>että  maksu</w:t>
      </w:r>
      <w:proofErr w:type="gramEnd"/>
      <w:r w:rsidRPr="00146F04">
        <w:rPr>
          <w:rFonts w:ascii="Source Sans Pro" w:hAnsi="Source Sans Pro"/>
          <w:i/>
          <w:iCs/>
          <w:sz w:val="24"/>
          <w:szCs w:val="24"/>
        </w:rPr>
        <w:t xml:space="preserve"> päätyisi perintään </w:t>
      </w:r>
      <w:proofErr w:type="spellStart"/>
      <w:r w:rsidRPr="00146F04">
        <w:rPr>
          <w:rFonts w:ascii="Source Sans Pro" w:hAnsi="Source Sans Pro"/>
          <w:i/>
          <w:iCs/>
          <w:sz w:val="24"/>
          <w:szCs w:val="24"/>
        </w:rPr>
        <w:t>LUVNin</w:t>
      </w:r>
      <w:proofErr w:type="spellEnd"/>
      <w:r w:rsidRPr="00146F04">
        <w:rPr>
          <w:rFonts w:ascii="Source Sans Pro" w:hAnsi="Source Sans Pro"/>
          <w:i/>
          <w:iCs/>
          <w:sz w:val="24"/>
          <w:szCs w:val="24"/>
        </w:rPr>
        <w:t xml:space="preserve"> sosiaalitoimi on yhteydessä asiakkaaseen </w:t>
      </w:r>
      <w:proofErr w:type="gramStart"/>
      <w:r w:rsidRPr="00146F04">
        <w:rPr>
          <w:rFonts w:ascii="Source Sans Pro" w:hAnsi="Source Sans Pro"/>
          <w:i/>
          <w:iCs/>
          <w:sz w:val="24"/>
          <w:szCs w:val="24"/>
        </w:rPr>
        <w:t>arvioidakseen</w:t>
      </w:r>
      <w:proofErr w:type="gramEnd"/>
      <w:r w:rsidRPr="00146F04">
        <w:rPr>
          <w:rFonts w:ascii="Source Sans Pro" w:hAnsi="Source Sans Pro"/>
          <w:i/>
          <w:iCs/>
          <w:sz w:val="24"/>
          <w:szCs w:val="24"/>
        </w:rPr>
        <w:t xml:space="preserve"> onko asiakas oikeutettu asiakasmaksusta vapautukseen esimerkiksi maksukaton </w:t>
      </w:r>
      <w:proofErr w:type="gramStart"/>
      <w:r w:rsidRPr="00146F04">
        <w:rPr>
          <w:rFonts w:ascii="Source Sans Pro" w:hAnsi="Source Sans Pro"/>
          <w:i/>
          <w:iCs/>
          <w:sz w:val="24"/>
          <w:szCs w:val="24"/>
        </w:rPr>
        <w:t>täyttymisen  tai</w:t>
      </w:r>
      <w:proofErr w:type="gramEnd"/>
      <w:r w:rsidRPr="00146F04">
        <w:rPr>
          <w:rFonts w:ascii="Source Sans Pro" w:hAnsi="Source Sans Pro"/>
          <w:i/>
          <w:iCs/>
          <w:sz w:val="24"/>
          <w:szCs w:val="24"/>
        </w:rPr>
        <w:t xml:space="preserve"> vähävaraisuuden perusteella. Tämä edellyttää ennakoitavissa olevien lisäresurssien varaamista vuoden 2027 talousarvioon. </w:t>
      </w:r>
    </w:p>
    <w:p w14:paraId="38ADA2D5" w14:textId="77777777" w:rsidR="00146F04" w:rsidRPr="00146F04" w:rsidRDefault="00146F04" w:rsidP="00146F04">
      <w:pPr>
        <w:rPr>
          <w:rFonts w:ascii="Source Sans Pro" w:hAnsi="Source Sans Pro"/>
          <w:sz w:val="24"/>
          <w:szCs w:val="24"/>
        </w:rPr>
      </w:pPr>
    </w:p>
    <w:p w14:paraId="69B26CCD" w14:textId="2091B251" w:rsidR="005F0577" w:rsidRPr="00146F04" w:rsidRDefault="00146F04">
      <w:pPr>
        <w:rPr>
          <w:rFonts w:ascii="Source Sans Pro" w:hAnsi="Source Sans Pro"/>
          <w:sz w:val="24"/>
          <w:szCs w:val="24"/>
        </w:rPr>
      </w:pPr>
      <w:r w:rsidRPr="00146F04">
        <w:rPr>
          <w:rFonts w:ascii="Source Sans Pro" w:hAnsi="Source Sans Pro"/>
          <w:sz w:val="24"/>
          <w:szCs w:val="24"/>
        </w:rPr>
        <w:t>Ari Mönttinen</w:t>
      </w:r>
    </w:p>
    <w:sectPr w:rsidR="005F0577" w:rsidRPr="00146F0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F04"/>
    <w:rsid w:val="00146F04"/>
    <w:rsid w:val="005F0577"/>
    <w:rsid w:val="00B61CB3"/>
    <w:rsid w:val="00E20508"/>
    <w:rsid w:val="00FC271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D2EB4"/>
  <w15:chartTrackingRefBased/>
  <w15:docId w15:val="{F80720C5-0C1F-485E-8EA9-76DC37FE1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146F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146F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146F04"/>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146F04"/>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146F04"/>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146F04"/>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146F04"/>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146F04"/>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146F04"/>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46F04"/>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146F04"/>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146F04"/>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146F04"/>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146F04"/>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146F04"/>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146F04"/>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146F04"/>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146F04"/>
    <w:rPr>
      <w:rFonts w:eastAsiaTheme="majorEastAsia" w:cstheme="majorBidi"/>
      <w:color w:val="272727" w:themeColor="text1" w:themeTint="D8"/>
    </w:rPr>
  </w:style>
  <w:style w:type="paragraph" w:styleId="Otsikko">
    <w:name w:val="Title"/>
    <w:basedOn w:val="Normaali"/>
    <w:next w:val="Normaali"/>
    <w:link w:val="OtsikkoChar"/>
    <w:uiPriority w:val="10"/>
    <w:qFormat/>
    <w:rsid w:val="00146F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146F04"/>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146F04"/>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146F04"/>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146F04"/>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146F04"/>
    <w:rPr>
      <w:i/>
      <w:iCs/>
      <w:color w:val="404040" w:themeColor="text1" w:themeTint="BF"/>
    </w:rPr>
  </w:style>
  <w:style w:type="paragraph" w:styleId="Luettelokappale">
    <w:name w:val="List Paragraph"/>
    <w:basedOn w:val="Normaali"/>
    <w:uiPriority w:val="34"/>
    <w:qFormat/>
    <w:rsid w:val="00146F04"/>
    <w:pPr>
      <w:ind w:left="720"/>
      <w:contextualSpacing/>
    </w:pPr>
  </w:style>
  <w:style w:type="character" w:styleId="Voimakaskorostus">
    <w:name w:val="Intense Emphasis"/>
    <w:basedOn w:val="Kappaleenoletusfontti"/>
    <w:uiPriority w:val="21"/>
    <w:qFormat/>
    <w:rsid w:val="00146F04"/>
    <w:rPr>
      <w:i/>
      <w:iCs/>
      <w:color w:val="0F4761" w:themeColor="accent1" w:themeShade="BF"/>
    </w:rPr>
  </w:style>
  <w:style w:type="paragraph" w:styleId="Erottuvalainaus">
    <w:name w:val="Intense Quote"/>
    <w:basedOn w:val="Normaali"/>
    <w:next w:val="Normaali"/>
    <w:link w:val="ErottuvalainausChar"/>
    <w:uiPriority w:val="30"/>
    <w:qFormat/>
    <w:rsid w:val="00146F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146F04"/>
    <w:rPr>
      <w:i/>
      <w:iCs/>
      <w:color w:val="0F4761" w:themeColor="accent1" w:themeShade="BF"/>
    </w:rPr>
  </w:style>
  <w:style w:type="character" w:styleId="Erottuvaviittaus">
    <w:name w:val="Intense Reference"/>
    <w:basedOn w:val="Kappaleenoletusfontti"/>
    <w:uiPriority w:val="32"/>
    <w:qFormat/>
    <w:rsid w:val="00146F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250</Words>
  <Characters>2028</Characters>
  <Application>Microsoft Office Word</Application>
  <DocSecurity>0</DocSecurity>
  <Lines>16</Lines>
  <Paragraphs>4</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Mikko Rekimies</dc:creator>
  <cp:keywords/>
  <dc:description/>
  <cp:lastModifiedBy>Mikko Rekimies</cp:lastModifiedBy>
  <cp:revision>1</cp:revision>
  <dcterms:created xsi:type="dcterms:W3CDTF">2026-03-25T11:35:00Z</dcterms:created>
  <dcterms:modified xsi:type="dcterms:W3CDTF">2026-03-25T11:39:00Z</dcterms:modified>
</cp:coreProperties>
</file>